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88" w:rsidRDefault="002B1888">
      <w:pPr>
        <w:pStyle w:val="Heading1"/>
      </w:pPr>
      <w:bookmarkStart w:id="0" w:name="_GoBack"/>
      <w:bookmarkEnd w:id="0"/>
      <w:r>
        <w:t xml:space="preserve">4T11 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(Insert details of relevant </w:t>
      </w:r>
      <w:proofErr w:type="gramStart"/>
      <w:r>
        <w:rPr>
          <w:b w:val="0"/>
          <w:bCs w:val="0"/>
          <w:sz w:val="22"/>
          <w:szCs w:val="22"/>
        </w:rPr>
        <w:t>Organisation which</w:t>
      </w:r>
      <w:proofErr w:type="gramEnd"/>
      <w:r>
        <w:rPr>
          <w:b w:val="0"/>
          <w:bCs w:val="0"/>
          <w:sz w:val="22"/>
          <w:szCs w:val="22"/>
        </w:rPr>
        <w:t xml:space="preserve"> is Acting as the Implementing Agent)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</w:p>
    <w:p w:rsidR="002B1888" w:rsidRDefault="002B1888">
      <w:pPr>
        <w:jc w:val="center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VARIATION ORDER</w:t>
      </w:r>
    </w:p>
    <w:p w:rsidR="002B1888" w:rsidRDefault="002B1888">
      <w:pPr>
        <w:jc w:val="center"/>
        <w:rPr>
          <w:i w:val="0"/>
          <w:iCs w:val="0"/>
          <w:sz w:val="22"/>
          <w:szCs w:val="22"/>
        </w:rPr>
      </w:pP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Contract Number</w:t>
      </w:r>
      <w:proofErr w:type="gramStart"/>
      <w:r>
        <w:rPr>
          <w:b w:val="0"/>
          <w:bCs w:val="0"/>
          <w:i w:val="0"/>
          <w:iCs w:val="0"/>
          <w:sz w:val="22"/>
          <w:szCs w:val="22"/>
        </w:rPr>
        <w:t>: ………………………………..</w:t>
      </w:r>
      <w:proofErr w:type="gramEnd"/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Construction of: ……………………………………………………………………………………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Variation Order Number:……………….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</w:p>
    <w:p w:rsidR="002B1888" w:rsidRDefault="002B1888">
      <w:pPr>
        <w:pStyle w:val="Heading1"/>
      </w:pPr>
      <w:r>
        <w:t>Description and Financial Implications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1"/>
        <w:gridCol w:w="2752"/>
        <w:gridCol w:w="1280"/>
        <w:gridCol w:w="1559"/>
      </w:tblGrid>
      <w:tr w:rsidR="002B188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8" w:rsidRDefault="002B1888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8" w:rsidRDefault="002B1888">
            <w:pPr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8" w:rsidRDefault="002B1888">
            <w:pPr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BOQ Reference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8" w:rsidRDefault="002B1888">
            <w:pPr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Amount</w:t>
            </w:r>
          </w:p>
        </w:tc>
      </w:tr>
      <w:tr w:rsidR="002B1888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8" w:rsidRDefault="002B1888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Omit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8" w:rsidRDefault="002B1888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8" w:rsidRDefault="002B1888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8" w:rsidRDefault="002B1888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2B1888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8" w:rsidRDefault="002B1888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Add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8" w:rsidRDefault="002B1888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8" w:rsidRDefault="002B1888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8" w:rsidRDefault="002B1888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002B188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8" w:rsidRDefault="002B1888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b w:val="0"/>
                <w:bCs w:val="0"/>
                <w:i w:val="0"/>
                <w:iCs w:val="0"/>
                <w:sz w:val="22"/>
                <w:szCs w:val="22"/>
              </w:rPr>
              <w:t>Nett additions/omissions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8" w:rsidRDefault="002B1888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8" w:rsidRDefault="002B1888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88" w:rsidRDefault="002B1888">
            <w:pPr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</w:p>
    <w:p w:rsidR="002B1888" w:rsidRDefault="002B1888">
      <w:pPr>
        <w:pStyle w:val="Heading1"/>
      </w:pPr>
      <w:r>
        <w:t>Contractual Implications</w:t>
      </w:r>
    </w:p>
    <w:p w:rsidR="002B1888" w:rsidRDefault="002B1888">
      <w:pPr>
        <w:pStyle w:val="BodyText"/>
        <w:rPr>
          <w:i w:val="0"/>
          <w:iCs w:val="0"/>
        </w:rPr>
      </w:pPr>
      <w:r>
        <w:t xml:space="preserve">(State any </w:t>
      </w:r>
      <w:proofErr w:type="gramStart"/>
      <w:r>
        <w:t>implications which</w:t>
      </w:r>
      <w:proofErr w:type="gramEnd"/>
      <w:r>
        <w:t xml:space="preserve"> the VO may have on the contract in terms of time for completion, if any. These must be agreed prior to the signature of this VO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Signed 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………………………………..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Principal Agent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Date:……………………………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Signed 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………………………………..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Project Quantity Surveyor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Date:……………………………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Signed as Accepted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………………………………..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Contractor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Date:…………………………….. </w:t>
      </w: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</w:p>
    <w:p w:rsidR="002B1888" w:rsidRDefault="002B1888">
      <w:pPr>
        <w:rPr>
          <w:b w:val="0"/>
          <w:bCs w:val="0"/>
          <w:i w:val="0"/>
          <w:iCs w:val="0"/>
          <w:sz w:val="22"/>
          <w:szCs w:val="22"/>
        </w:rPr>
      </w:pPr>
    </w:p>
    <w:sectPr w:rsidR="002B1888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78" w:rsidRDefault="007B1478">
      <w:r>
        <w:separator/>
      </w:r>
    </w:p>
  </w:endnote>
  <w:endnote w:type="continuationSeparator" w:id="0">
    <w:p w:rsidR="007B1478" w:rsidRDefault="007B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88" w:rsidRDefault="002B1888">
    <w:pPr>
      <w:pStyle w:val="Footer"/>
      <w:rPr>
        <w:b w:val="0"/>
        <w:bCs w:val="0"/>
        <w:i w:val="0"/>
        <w:iCs w:val="0"/>
        <w:sz w:val="20"/>
        <w:szCs w:val="20"/>
      </w:rPr>
    </w:pPr>
    <w:r>
      <w:rPr>
        <w:b w:val="0"/>
        <w:bCs w:val="0"/>
        <w:i w:val="0"/>
        <w:iCs w:val="0"/>
        <w:sz w:val="20"/>
        <w:szCs w:val="20"/>
      </w:rPr>
      <w:t xml:space="preserve">4T11 Variation </w:t>
    </w:r>
    <w:proofErr w:type="gramStart"/>
    <w:r>
      <w:rPr>
        <w:b w:val="0"/>
        <w:bCs w:val="0"/>
        <w:i w:val="0"/>
        <w:iCs w:val="0"/>
        <w:sz w:val="20"/>
        <w:szCs w:val="20"/>
      </w:rPr>
      <w:t xml:space="preserve">Order </w:t>
    </w:r>
    <w:r w:rsidR="00C136EC">
      <w:rPr>
        <w:b w:val="0"/>
        <w:bCs w:val="0"/>
        <w:i w:val="0"/>
        <w:iCs w:val="0"/>
        <w:sz w:val="20"/>
        <w:szCs w:val="20"/>
      </w:rPr>
      <w:t xml:space="preserve"> v4</w:t>
    </w:r>
    <w:proofErr w:type="gramEnd"/>
    <w:r w:rsidR="00C136EC">
      <w:rPr>
        <w:b w:val="0"/>
        <w:bCs w:val="0"/>
        <w:i w:val="0"/>
        <w:iCs w:val="0"/>
        <w:sz w:val="20"/>
        <w:szCs w:val="20"/>
      </w:rPr>
      <w:t>-0</w:t>
    </w:r>
    <w:r>
      <w:rPr>
        <w:b w:val="0"/>
        <w:bCs w:val="0"/>
        <w:i w:val="0"/>
        <w:iCs w:val="0"/>
        <w:sz w:val="16"/>
        <w:szCs w:val="16"/>
      </w:rPr>
      <w:tab/>
    </w:r>
    <w:r>
      <w:rPr>
        <w:rStyle w:val="PageNumber"/>
        <w:b w:val="0"/>
        <w:bCs w:val="0"/>
        <w:sz w:val="20"/>
        <w:szCs w:val="20"/>
      </w:rPr>
      <w:fldChar w:fldCharType="begin"/>
    </w:r>
    <w:r>
      <w:rPr>
        <w:rStyle w:val="PageNumber"/>
        <w:b w:val="0"/>
        <w:bCs w:val="0"/>
        <w:sz w:val="20"/>
        <w:szCs w:val="20"/>
      </w:rPr>
      <w:instrText xml:space="preserve"> PAGE </w:instrText>
    </w:r>
    <w:r>
      <w:rPr>
        <w:rStyle w:val="PageNumber"/>
        <w:b w:val="0"/>
        <w:bCs w:val="0"/>
        <w:sz w:val="20"/>
        <w:szCs w:val="20"/>
      </w:rPr>
      <w:fldChar w:fldCharType="separate"/>
    </w:r>
    <w:r w:rsidR="00D87C1B">
      <w:rPr>
        <w:rStyle w:val="PageNumber"/>
        <w:b w:val="0"/>
        <w:bCs w:val="0"/>
        <w:noProof/>
        <w:sz w:val="20"/>
        <w:szCs w:val="20"/>
      </w:rPr>
      <w:t>1</w:t>
    </w:r>
    <w:r>
      <w:rPr>
        <w:rStyle w:val="PageNumber"/>
        <w:b w:val="0"/>
        <w:bCs w:val="0"/>
        <w:sz w:val="20"/>
        <w:szCs w:val="20"/>
      </w:rPr>
      <w:fldChar w:fldCharType="end"/>
    </w:r>
    <w:r>
      <w:rPr>
        <w:b w:val="0"/>
        <w:bCs w:val="0"/>
        <w:i w:val="0"/>
        <w:iCs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78" w:rsidRDefault="007B1478">
      <w:r>
        <w:separator/>
      </w:r>
    </w:p>
  </w:footnote>
  <w:footnote w:type="continuationSeparator" w:id="0">
    <w:p w:rsidR="007B1478" w:rsidRDefault="007B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FE"/>
    <w:rsid w:val="00065B72"/>
    <w:rsid w:val="001568A6"/>
    <w:rsid w:val="002B1888"/>
    <w:rsid w:val="007965FE"/>
    <w:rsid w:val="007B1478"/>
    <w:rsid w:val="007B5A5F"/>
    <w:rsid w:val="00B1351D"/>
    <w:rsid w:val="00C136EC"/>
    <w:rsid w:val="00D50E01"/>
    <w:rsid w:val="00D87C1B"/>
    <w:rsid w:val="00F8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b/>
      <w:bCs/>
      <w:i/>
      <w:iCs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 w:val="0"/>
      <w:iCs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pPr>
      <w:autoSpaceDE/>
      <w:autoSpaceDN/>
    </w:pPr>
    <w:rPr>
      <w:rFonts w:ascii="Tahoma" w:hAnsi="Tahoma" w:cs="Tahoma"/>
      <w:b w:val="0"/>
      <w:bCs w:val="0"/>
      <w:i w:val="0"/>
      <w:iCs w:val="0"/>
      <w:sz w:val="16"/>
      <w:szCs w:val="16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 w:val="0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b/>
      <w:bCs/>
      <w:i/>
      <w:iCs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 w:val="0"/>
      <w:iCs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pPr>
      <w:autoSpaceDE/>
      <w:autoSpaceDN/>
    </w:pPr>
    <w:rPr>
      <w:rFonts w:ascii="Tahoma" w:hAnsi="Tahoma" w:cs="Tahoma"/>
      <w:b w:val="0"/>
      <w:bCs w:val="0"/>
      <w:i w:val="0"/>
      <w:iCs w:val="0"/>
      <w:sz w:val="16"/>
      <w:szCs w:val="16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The Director of Architecture and Building Services </vt:lpstr>
    </vt:vector>
  </TitlesOfParts>
  <Company>BKS (Pty) Ltd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The Director of Architecture and Building Services </dc:title>
  <dc:subject/>
  <dc:creator>Hayley Slaughter</dc:creator>
  <cp:keywords/>
  <dc:description/>
  <cp:lastModifiedBy>Varish Ganpath</cp:lastModifiedBy>
  <cp:revision>2</cp:revision>
  <cp:lastPrinted>2003-04-03T12:23:00Z</cp:lastPrinted>
  <dcterms:created xsi:type="dcterms:W3CDTF">2013-03-30T09:59:00Z</dcterms:created>
  <dcterms:modified xsi:type="dcterms:W3CDTF">2013-03-30T09:59:00Z</dcterms:modified>
</cp:coreProperties>
</file>